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6F" w:rsidRDefault="0017416F" w:rsidP="00197C1D">
      <w:pPr>
        <w:tabs>
          <w:tab w:val="left" w:pos="67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156960" cy="8938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кон центр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735" cy="893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7416F" w:rsidRDefault="0017416F" w:rsidP="00197C1D">
      <w:pPr>
        <w:tabs>
          <w:tab w:val="left" w:pos="67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3015"/>
        <w:gridCol w:w="2410"/>
        <w:gridCol w:w="1731"/>
        <w:gridCol w:w="1920"/>
      </w:tblGrid>
      <w:tr w:rsidR="00EA1A36" w:rsidRPr="002479E1" w:rsidTr="00197C1D">
        <w:tc>
          <w:tcPr>
            <w:tcW w:w="495" w:type="dxa"/>
          </w:tcPr>
          <w:p w:rsidR="00EA1A36" w:rsidRPr="00197C1D" w:rsidRDefault="00197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015" w:type="dxa"/>
          </w:tcPr>
          <w:p w:rsidR="00EA1A36" w:rsidRPr="00197C1D" w:rsidRDefault="00BD4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C1D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по различным вопросам воспитания, обучения и развития ребенка от 2-х мес. до 8 лет</w:t>
            </w:r>
          </w:p>
        </w:tc>
        <w:tc>
          <w:tcPr>
            <w:tcW w:w="2410" w:type="dxa"/>
          </w:tcPr>
          <w:p w:rsidR="00EA1A36" w:rsidRPr="00197C1D" w:rsidRDefault="00BD4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C1D">
              <w:rPr>
                <w:rFonts w:ascii="Times New Roman" w:hAnsi="Times New Roman" w:cs="Times New Roman"/>
                <w:sz w:val="28"/>
                <w:szCs w:val="28"/>
              </w:rPr>
              <w:t>Индивидуальное и групповое консультирование</w:t>
            </w:r>
          </w:p>
        </w:tc>
        <w:tc>
          <w:tcPr>
            <w:tcW w:w="1731" w:type="dxa"/>
          </w:tcPr>
          <w:p w:rsidR="00EA1A36" w:rsidRPr="00197C1D" w:rsidRDefault="00BD4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C1D">
              <w:rPr>
                <w:rFonts w:ascii="Times New Roman" w:hAnsi="Times New Roman" w:cs="Times New Roman"/>
                <w:sz w:val="28"/>
                <w:szCs w:val="28"/>
              </w:rPr>
              <w:t>В течение года по запросу</w:t>
            </w:r>
          </w:p>
        </w:tc>
        <w:tc>
          <w:tcPr>
            <w:tcW w:w="1920" w:type="dxa"/>
          </w:tcPr>
          <w:p w:rsidR="00EA1A36" w:rsidRPr="00197C1D" w:rsidRDefault="00197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A1A36" w:rsidRPr="002479E1" w:rsidTr="00197C1D">
        <w:tc>
          <w:tcPr>
            <w:tcW w:w="495" w:type="dxa"/>
          </w:tcPr>
          <w:p w:rsidR="00EA1A36" w:rsidRPr="00197C1D" w:rsidRDefault="00197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5" w:type="dxa"/>
          </w:tcPr>
          <w:p w:rsidR="00EA1A36" w:rsidRPr="00197C1D" w:rsidRDefault="00BD4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C1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(обновление) консультативного материала на сайте ДОУ, и в группе </w:t>
            </w:r>
          </w:p>
        </w:tc>
        <w:tc>
          <w:tcPr>
            <w:tcW w:w="2410" w:type="dxa"/>
          </w:tcPr>
          <w:p w:rsidR="00EA1A36" w:rsidRPr="00197C1D" w:rsidRDefault="00BD4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C1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(обновление) консультативного материала на сайте ДОУ, и в группе </w:t>
            </w:r>
          </w:p>
        </w:tc>
        <w:tc>
          <w:tcPr>
            <w:tcW w:w="1731" w:type="dxa"/>
          </w:tcPr>
          <w:p w:rsidR="00EA1A36" w:rsidRPr="00197C1D" w:rsidRDefault="00BD4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C1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920" w:type="dxa"/>
          </w:tcPr>
          <w:p w:rsidR="00EA1A36" w:rsidRPr="00197C1D" w:rsidRDefault="0024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C1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A1A36" w:rsidRPr="002479E1" w:rsidTr="00197C1D">
        <w:tc>
          <w:tcPr>
            <w:tcW w:w="495" w:type="dxa"/>
          </w:tcPr>
          <w:p w:rsidR="00EA1A36" w:rsidRPr="00197C1D" w:rsidRDefault="00EA2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5" w:type="dxa"/>
          </w:tcPr>
          <w:p w:rsidR="00EA1A36" w:rsidRPr="00197C1D" w:rsidRDefault="0024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C1D">
              <w:rPr>
                <w:rFonts w:ascii="Times New Roman" w:hAnsi="Times New Roman" w:cs="Times New Roman"/>
                <w:sz w:val="28"/>
                <w:szCs w:val="28"/>
              </w:rPr>
              <w:t>Отчет о работе к</w:t>
            </w:r>
            <w:r w:rsidR="004F7AD5">
              <w:rPr>
                <w:rFonts w:ascii="Times New Roman" w:hAnsi="Times New Roman" w:cs="Times New Roman"/>
                <w:sz w:val="28"/>
                <w:szCs w:val="28"/>
              </w:rPr>
              <w:t>онсультационного центра  за 2023-2024</w:t>
            </w:r>
            <w:r w:rsidRPr="00197C1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410" w:type="dxa"/>
          </w:tcPr>
          <w:p w:rsidR="00EA1A36" w:rsidRPr="00197C1D" w:rsidRDefault="00EA1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EA1A36" w:rsidRPr="00197C1D" w:rsidRDefault="004F7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29.05.2024</w:t>
            </w:r>
            <w:r w:rsidR="002479E1" w:rsidRPr="00197C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20" w:type="dxa"/>
          </w:tcPr>
          <w:p w:rsidR="00EA1A36" w:rsidRPr="00197C1D" w:rsidRDefault="00EA2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EA2C97" w:rsidRDefault="00EA2C97" w:rsidP="00EA2C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FE0" w:rsidRPr="00EA2C97" w:rsidRDefault="00EA2C97" w:rsidP="00EA2C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9E1" w:rsidRPr="00EA2C97">
        <w:rPr>
          <w:rFonts w:ascii="Times New Roman" w:hAnsi="Times New Roman" w:cs="Times New Roman"/>
          <w:sz w:val="28"/>
          <w:szCs w:val="28"/>
        </w:rPr>
        <w:t xml:space="preserve"> </w:t>
      </w:r>
      <w:r w:rsidR="00BD4FE0" w:rsidRPr="00EA2C97">
        <w:rPr>
          <w:rFonts w:ascii="Times New Roman" w:hAnsi="Times New Roman" w:cs="Times New Roman"/>
          <w:sz w:val="28"/>
          <w:szCs w:val="28"/>
        </w:rPr>
        <w:t>Темы для родителей подбираются с обязательным учетом в тематике возраста детей и актуальности рассматриваемых тем для родителей. Содержание просветительской работы определяется как по запросам родителей и воспитателе</w:t>
      </w:r>
      <w:r>
        <w:rPr>
          <w:rFonts w:ascii="Times New Roman" w:hAnsi="Times New Roman" w:cs="Times New Roman"/>
          <w:sz w:val="28"/>
          <w:szCs w:val="28"/>
        </w:rPr>
        <w:t>й, так и по инициативе специалиста</w:t>
      </w:r>
      <w:r w:rsidR="00BD4FE0" w:rsidRPr="00EA2C97">
        <w:rPr>
          <w:rFonts w:ascii="Times New Roman" w:hAnsi="Times New Roman" w:cs="Times New Roman"/>
          <w:sz w:val="28"/>
          <w:szCs w:val="28"/>
        </w:rPr>
        <w:t>. Обсуждение некоторых проблемных вопрос</w:t>
      </w:r>
      <w:r>
        <w:rPr>
          <w:rFonts w:ascii="Times New Roman" w:hAnsi="Times New Roman" w:cs="Times New Roman"/>
          <w:sz w:val="28"/>
          <w:szCs w:val="28"/>
        </w:rPr>
        <w:t>ов заранее планируется специалиста</w:t>
      </w:r>
      <w:r w:rsidR="00BD4FE0" w:rsidRPr="00EA2C97">
        <w:rPr>
          <w:rFonts w:ascii="Times New Roman" w:hAnsi="Times New Roman" w:cs="Times New Roman"/>
          <w:sz w:val="28"/>
          <w:szCs w:val="28"/>
        </w:rPr>
        <w:t>. Для родителей это темы, связанные с адаптацией к дошкольному учреждению, готовностью к школе, технологическими, информационными и игровыми средствами (телевидение, видео, компьютер, игровые компьютерные приставки, смартфоны).</w:t>
      </w:r>
    </w:p>
    <w:p w:rsidR="00BD4FE0" w:rsidRPr="00EA2C97" w:rsidRDefault="00EA2C97" w:rsidP="00EA2C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4FE0" w:rsidRPr="00EA2C97">
        <w:rPr>
          <w:rFonts w:ascii="Times New Roman" w:hAnsi="Times New Roman" w:cs="Times New Roman"/>
          <w:sz w:val="28"/>
          <w:szCs w:val="28"/>
        </w:rPr>
        <w:t>Для воспитателей – реализация основной общеобразовательной программы дошкольного образования, систематика и трудности в развитии детей, индивидуальные способности детей. Данная тематика обусловлена анализом наиболее часто встречающихся запросов.</w:t>
      </w:r>
    </w:p>
    <w:p w:rsidR="00A439D1" w:rsidRPr="00F9096D" w:rsidRDefault="00EA2C97" w:rsidP="00F909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4FE0" w:rsidRPr="00EA2C97">
        <w:rPr>
          <w:rFonts w:ascii="Times New Roman" w:hAnsi="Times New Roman" w:cs="Times New Roman"/>
          <w:sz w:val="28"/>
          <w:szCs w:val="28"/>
        </w:rPr>
        <w:t xml:space="preserve">Наряду с вербально-коммуникативными средствами в психологическом просвещении широко используется и невербальные (наглядные) средства. В условиях дошкольного учреждения они представлены стендовой информацией, специально оформленными брошюрами и распечатками </w:t>
      </w:r>
      <w:r w:rsidR="00BD4FE0" w:rsidRPr="00EA2C97">
        <w:rPr>
          <w:rFonts w:ascii="Times New Roman" w:hAnsi="Times New Roman" w:cs="Times New Roman"/>
          <w:sz w:val="28"/>
          <w:szCs w:val="28"/>
        </w:rPr>
        <w:lastRenderedPageBreak/>
        <w:t>рекомендательных текстов, развивающих игр и упражнений, мини-тестов и анкет.</w:t>
      </w:r>
    </w:p>
    <w:p w:rsidR="00A439D1" w:rsidRDefault="00A439D1" w:rsidP="00A439D1">
      <w:pPr>
        <w:rPr>
          <w:sz w:val="28"/>
          <w:szCs w:val="28"/>
        </w:rPr>
      </w:pPr>
    </w:p>
    <w:p w:rsidR="00A439D1" w:rsidRDefault="00A439D1" w:rsidP="00A439D1">
      <w:pPr>
        <w:tabs>
          <w:tab w:val="left" w:pos="2925"/>
        </w:tabs>
        <w:rPr>
          <w:sz w:val="28"/>
          <w:szCs w:val="28"/>
        </w:rPr>
      </w:pPr>
    </w:p>
    <w:p w:rsidR="00A439D1" w:rsidRPr="00A439D1" w:rsidRDefault="00A439D1" w:rsidP="00A439D1">
      <w:pPr>
        <w:tabs>
          <w:tab w:val="left" w:pos="2925"/>
        </w:tabs>
        <w:rPr>
          <w:sz w:val="28"/>
          <w:szCs w:val="28"/>
        </w:rPr>
      </w:pPr>
    </w:p>
    <w:sectPr w:rsidR="00A439D1" w:rsidRPr="00A439D1" w:rsidSect="001741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95D" w:rsidRDefault="0028495D" w:rsidP="001C7AD3">
      <w:pPr>
        <w:spacing w:after="0" w:line="240" w:lineRule="auto"/>
      </w:pPr>
      <w:r>
        <w:separator/>
      </w:r>
    </w:p>
  </w:endnote>
  <w:endnote w:type="continuationSeparator" w:id="0">
    <w:p w:rsidR="0028495D" w:rsidRDefault="0028495D" w:rsidP="001C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D3" w:rsidRDefault="001C7A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D3" w:rsidRDefault="001C7AD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D3" w:rsidRDefault="001C7A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95D" w:rsidRDefault="0028495D" w:rsidP="001C7AD3">
      <w:pPr>
        <w:spacing w:after="0" w:line="240" w:lineRule="auto"/>
      </w:pPr>
      <w:r>
        <w:separator/>
      </w:r>
    </w:p>
  </w:footnote>
  <w:footnote w:type="continuationSeparator" w:id="0">
    <w:p w:rsidR="0028495D" w:rsidRDefault="0028495D" w:rsidP="001C7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D3" w:rsidRDefault="001C7A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D3" w:rsidRDefault="001C7AD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D3" w:rsidRDefault="001C7A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96F"/>
    <w:rsid w:val="00053885"/>
    <w:rsid w:val="000D2651"/>
    <w:rsid w:val="0017416F"/>
    <w:rsid w:val="00197C1D"/>
    <w:rsid w:val="001C7AD3"/>
    <w:rsid w:val="002479E1"/>
    <w:rsid w:val="0028495D"/>
    <w:rsid w:val="003315F2"/>
    <w:rsid w:val="004509C3"/>
    <w:rsid w:val="004F7AD5"/>
    <w:rsid w:val="00570A91"/>
    <w:rsid w:val="00743529"/>
    <w:rsid w:val="00A12C24"/>
    <w:rsid w:val="00A439D1"/>
    <w:rsid w:val="00A952FA"/>
    <w:rsid w:val="00BD4FE0"/>
    <w:rsid w:val="00BD7F64"/>
    <w:rsid w:val="00C7520F"/>
    <w:rsid w:val="00DA0760"/>
    <w:rsid w:val="00E70B2B"/>
    <w:rsid w:val="00EA1A36"/>
    <w:rsid w:val="00EA2C97"/>
    <w:rsid w:val="00F9096D"/>
    <w:rsid w:val="00FE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1A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C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7AD3"/>
  </w:style>
  <w:style w:type="paragraph" w:styleId="a6">
    <w:name w:val="footer"/>
    <w:basedOn w:val="a"/>
    <w:link w:val="a7"/>
    <w:uiPriority w:val="99"/>
    <w:unhideWhenUsed/>
    <w:rsid w:val="001C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7AD3"/>
  </w:style>
  <w:style w:type="paragraph" w:styleId="a8">
    <w:name w:val="Balloon Text"/>
    <w:basedOn w:val="a"/>
    <w:link w:val="a9"/>
    <w:uiPriority w:val="99"/>
    <w:semiHidden/>
    <w:unhideWhenUsed/>
    <w:rsid w:val="0074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3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1A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C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7AD3"/>
  </w:style>
  <w:style w:type="paragraph" w:styleId="a6">
    <w:name w:val="footer"/>
    <w:basedOn w:val="a"/>
    <w:link w:val="a7"/>
    <w:uiPriority w:val="99"/>
    <w:unhideWhenUsed/>
    <w:rsid w:val="001C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7AD3"/>
  </w:style>
  <w:style w:type="paragraph" w:styleId="a8">
    <w:name w:val="Balloon Text"/>
    <w:basedOn w:val="a"/>
    <w:link w:val="a9"/>
    <w:uiPriority w:val="99"/>
    <w:semiHidden/>
    <w:unhideWhenUsed/>
    <w:rsid w:val="0074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3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2021-11-10T13:26:00Z</cp:lastPrinted>
  <dcterms:created xsi:type="dcterms:W3CDTF">2019-10-02T05:37:00Z</dcterms:created>
  <dcterms:modified xsi:type="dcterms:W3CDTF">2024-10-25T10:33:00Z</dcterms:modified>
</cp:coreProperties>
</file>